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1F" w:rsidRDefault="00C72E1F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CB26F0">
        <w:rPr>
          <w:rFonts w:ascii="Times New Roman" w:hAnsi="Times New Roman" w:cs="Times New Roman"/>
          <w:b/>
          <w:bCs/>
          <w:sz w:val="40"/>
          <w:szCs w:val="40"/>
        </w:rPr>
        <w:t>ΓΡΑΦΕΙΟ ΓΕΝΙΚΟΥ ΤΟΥΡΙΣΜΟΥ</w:t>
      </w:r>
      <w:r w:rsidRPr="00CB26F0">
        <w:rPr>
          <w:rFonts w:ascii="Times New Roman" w:hAnsi="Times New Roman" w:cs="Times New Roman"/>
          <w:b/>
          <w:bCs/>
          <w:sz w:val="40"/>
          <w:szCs w:val="40"/>
        </w:rPr>
        <w:br/>
        <w:t>ΑΠΟΣΤΟΛΟΥ Φ.ΔΑΒΙΛΛΑ</w:t>
      </w:r>
      <w:r w:rsidRPr="00CB26F0">
        <w:rPr>
          <w:rFonts w:ascii="Times New Roman" w:hAnsi="Times New Roman" w:cs="Times New Roman"/>
          <w:b/>
          <w:bCs/>
          <w:sz w:val="40"/>
          <w:szCs w:val="40"/>
        </w:rPr>
        <w:br/>
        <w:t>ΜΕΛΙΓΑΛΑΣ-ΜΕΣΣΗΝΙΑΣ</w:t>
      </w:r>
      <w:r w:rsidRPr="00CB26F0">
        <w:rPr>
          <w:rFonts w:ascii="Times New Roman" w:hAnsi="Times New Roman" w:cs="Times New Roman"/>
          <w:b/>
          <w:bCs/>
          <w:sz w:val="40"/>
          <w:szCs w:val="40"/>
        </w:rPr>
        <w:br/>
        <w:t>ΚΙΝ:6932211205</w:t>
      </w:r>
      <w:r>
        <w:rPr>
          <w:rFonts w:ascii="Times New Roman" w:hAnsi="Times New Roman" w:cs="Times New Roman"/>
          <w:b/>
          <w:bCs/>
          <w:sz w:val="40"/>
          <w:szCs w:val="40"/>
        </w:rPr>
        <w:br/>
      </w:r>
    </w:p>
    <w:p w:rsidR="00C72E1F" w:rsidRDefault="00C72E1F" w:rsidP="00CB26F0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CB26F0">
        <w:rPr>
          <w:rFonts w:ascii="Times New Roman" w:hAnsi="Times New Roman" w:cs="Times New Roman"/>
          <w:b/>
          <w:bCs/>
          <w:sz w:val="40"/>
          <w:szCs w:val="40"/>
          <w:u w:val="single"/>
        </w:rPr>
        <w:t>ΠΡΟΣΦΟΡΑ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br/>
      </w:r>
    </w:p>
    <w:p w:rsidR="00C72E1F" w:rsidRDefault="00C72E1F" w:rsidP="00CB26F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ΓΙΑ ΤΗΝ ΜΟΝΟΗΜΕΡΗ ΕΚΔΡΟΜΗ ΠΟΥ ΘΕΛΕΙ ΝΑ ΠΡΑΓΜΑΤΟΠΟΙΗΣΕΙ Η Γ’ΓΥΜΝΑΣΙΟΥ ΜΕΛΙΓΑΛΑ ΣΤΗΝ ΑΘΗΝΑ ΣΤΙΣ 29/02/2012 ΤΟ ΓΡΑΦΕΙΟ ΜΑΣ ΠΡΟΣΦΕΡΕΙ ΤΗΝ ΤΙΜΗ ΤΩΝ: 490€ ΓΙΑ 1 ΛΕΩΦΟΡΕΙΟ 50 ΘΕΣΕΩΝ ΚΑΙ 120€ ΓΙΑ ΑΣΦΑΛΕΙΑ ΑΣΤΙΚΗΣ ΕΥΘΥΝΗΣ.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>ΣΥΝΟΛΙΚΟ ΚΟΣΤΟΣ ΕΚΔΡΟΜΗΣ:610€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>ΚΟΣΤΟΣ ΑΝΑ ΜΑΘΗΤΗ:16,94€</w:t>
      </w:r>
    </w:p>
    <w:p w:rsidR="00C72E1F" w:rsidRDefault="00C72E1F" w:rsidP="00CB26F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72E1F" w:rsidRDefault="00C72E1F" w:rsidP="00CB26F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</w:p>
    <w:p w:rsidR="00C72E1F" w:rsidRPr="00CB26F0" w:rsidRDefault="00C72E1F" w:rsidP="009941FF">
      <w:pPr>
        <w:ind w:left="504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ΜΕ ΕΚΤΙΜΗΣΗ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 xml:space="preserve">ΑΠΟΣΤΟΛΟΣ Φ. ΔΑΒΙΛΛΑΣ  </w:t>
      </w:r>
    </w:p>
    <w:sectPr w:rsidR="00C72E1F" w:rsidRPr="00CB26F0" w:rsidSect="00CB26F0">
      <w:pgSz w:w="11906" w:h="16838"/>
      <w:pgMar w:top="709" w:right="849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6F0"/>
    <w:rsid w:val="000550EA"/>
    <w:rsid w:val="00181F83"/>
    <w:rsid w:val="00834248"/>
    <w:rsid w:val="00920D29"/>
    <w:rsid w:val="009941FF"/>
    <w:rsid w:val="00C72E1F"/>
    <w:rsid w:val="00CB26F0"/>
    <w:rsid w:val="00D05A18"/>
    <w:rsid w:val="00DA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D2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64</Words>
  <Characters>350</Characters>
  <Application>Microsoft Office Outlook</Application>
  <DocSecurity>0</DocSecurity>
  <Lines>0</Lines>
  <Paragraphs>0</Paragraphs>
  <ScaleCrop>false</ScaleCrop>
  <Company>Workgroup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ΓΡΑΦΕΙΟ ΓΕΝΙΚΟΥ ΤΟΥΡΙΣΜΟΥ</dc:title>
  <dc:subject/>
  <dc:creator>DAVILAS TRAVEL</dc:creator>
  <cp:keywords/>
  <dc:description/>
  <cp:lastModifiedBy>Admin</cp:lastModifiedBy>
  <cp:revision>2</cp:revision>
  <dcterms:created xsi:type="dcterms:W3CDTF">2012-02-15T08:20:00Z</dcterms:created>
  <dcterms:modified xsi:type="dcterms:W3CDTF">2012-02-15T08:20:00Z</dcterms:modified>
</cp:coreProperties>
</file>